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05DC277C" w:rsidR="0096725A" w:rsidRPr="00A33DC1" w:rsidRDefault="0096725A" w:rsidP="00B27209">
            <w:pPr>
              <w:tabs>
                <w:tab w:val="left" w:pos="426"/>
                <w:tab w:val="left" w:pos="3544"/>
              </w:tabs>
              <w:spacing w:line="240" w:lineRule="auto"/>
              <w:ind w:firstLine="317"/>
              <w:rPr>
                <w:sz w:val="24"/>
                <w:szCs w:val="24"/>
              </w:rPr>
            </w:pPr>
            <w:r w:rsidRPr="00A33DC1">
              <w:rPr>
                <w:sz w:val="24"/>
                <w:szCs w:val="24"/>
              </w:rPr>
              <w:t>№</w:t>
            </w:r>
            <w:r w:rsidR="00464CBA" w:rsidRPr="00464CBA">
              <w:rPr>
                <w:sz w:val="24"/>
                <w:szCs w:val="24"/>
              </w:rPr>
              <w:t>641/Д-АС</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337FB769" w:rsidR="0096725A" w:rsidRPr="00A33DC1" w:rsidRDefault="0096725A" w:rsidP="008575C5">
            <w:pPr>
              <w:tabs>
                <w:tab w:val="left" w:pos="426"/>
                <w:tab w:val="left" w:pos="3544"/>
              </w:tabs>
              <w:spacing w:line="240" w:lineRule="auto"/>
              <w:ind w:firstLine="0"/>
              <w:jc w:val="right"/>
              <w:rPr>
                <w:sz w:val="24"/>
                <w:szCs w:val="24"/>
              </w:rPr>
            </w:pPr>
            <w:proofErr w:type="gramStart"/>
            <w:r w:rsidRPr="00A33DC1">
              <w:rPr>
                <w:sz w:val="24"/>
                <w:szCs w:val="24"/>
              </w:rPr>
              <w:t>«</w:t>
            </w:r>
            <w:r w:rsidR="00A610CD">
              <w:rPr>
                <w:sz w:val="24"/>
                <w:szCs w:val="24"/>
              </w:rPr>
              <w:t xml:space="preserve"> </w:t>
            </w:r>
            <w:r w:rsidR="00464CBA">
              <w:rPr>
                <w:sz w:val="24"/>
                <w:szCs w:val="24"/>
              </w:rPr>
              <w:t>1</w:t>
            </w:r>
            <w:r w:rsidR="00A3768E">
              <w:rPr>
                <w:sz w:val="24"/>
                <w:szCs w:val="24"/>
              </w:rPr>
              <w:t>9</w:t>
            </w:r>
            <w:proofErr w:type="gramEnd"/>
            <w:r w:rsidR="00464CBA">
              <w:rPr>
                <w:sz w:val="24"/>
                <w:szCs w:val="24"/>
              </w:rPr>
              <w:t xml:space="preserve"> </w:t>
            </w:r>
            <w:r w:rsidR="00B41DF9">
              <w:rPr>
                <w:sz w:val="24"/>
                <w:szCs w:val="24"/>
              </w:rPr>
              <w:t xml:space="preserve">» </w:t>
            </w:r>
            <w:r w:rsidR="00464CBA">
              <w:rPr>
                <w:sz w:val="24"/>
                <w:szCs w:val="24"/>
              </w:rPr>
              <w:t>августа</w:t>
            </w:r>
            <w:r w:rsidRPr="00A33DC1">
              <w:rPr>
                <w:sz w:val="24"/>
                <w:szCs w:val="24"/>
              </w:rPr>
              <w:t xml:space="preserve">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344C1FF"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Способ закупки: </w:t>
      </w:r>
      <w:r w:rsidR="00AF0224">
        <w:rPr>
          <w:sz w:val="24"/>
          <w:szCs w:val="24"/>
        </w:rPr>
        <w:t>ряд закупочных процедур</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w:t>
      </w:r>
      <w:bookmarkStart w:id="2" w:name="_GoBack"/>
      <w:bookmarkEnd w:id="2"/>
      <w:r w:rsidR="007A2BF6" w:rsidRPr="00977BC2">
        <w:rPr>
          <w:i/>
          <w:sz w:val="24"/>
          <w:szCs w:val="24"/>
        </w:rPr>
        <w:t>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roofErr w:type="gramStart"/>
      <w:r w:rsidRPr="00977BC2">
        <w:rPr>
          <w:i/>
          <w:sz w:val="24"/>
          <w:szCs w:val="24"/>
        </w:rPr>
        <w:t>;</w:t>
      </w:r>
      <w:r w:rsidR="00E7470D" w:rsidRPr="00977BC2">
        <w:rPr>
          <w:i/>
          <w:sz w:val="24"/>
          <w:szCs w:val="24"/>
        </w:rPr>
        <w:t xml:space="preserve"> </w:t>
      </w:r>
      <w:r w:rsidRPr="00977BC2">
        <w:rPr>
          <w:i/>
          <w:sz w:val="24"/>
          <w:szCs w:val="24"/>
        </w:rPr>
        <w:t>Для</w:t>
      </w:r>
      <w:proofErr w:type="gramEnd"/>
      <w:r w:rsidRPr="00977BC2">
        <w:rPr>
          <w:i/>
          <w:sz w:val="24"/>
          <w:szCs w:val="24"/>
        </w:rPr>
        <w:t xml:space="preserve">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3" w:name="_Toc422209950"/>
      <w:bookmarkStart w:id="4" w:name="_Toc422226770"/>
      <w:bookmarkStart w:id="5"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w:t>
      </w:r>
      <w:proofErr w:type="spellStart"/>
      <w:r w:rsidRPr="00A33DC1">
        <w:rPr>
          <w:sz w:val="24"/>
          <w:szCs w:val="24"/>
        </w:rPr>
        <w:t>Сангтудинская</w:t>
      </w:r>
      <w:proofErr w:type="spellEnd"/>
      <w:r w:rsidRPr="00A33DC1">
        <w:rPr>
          <w:sz w:val="24"/>
          <w:szCs w:val="24"/>
        </w:rPr>
        <w:t xml:space="preserve">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3"/>
      <w:bookmarkEnd w:id="4"/>
      <w:bookmarkEnd w:id="5"/>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w:t>
      </w:r>
      <w:proofErr w:type="spellStart"/>
      <w:r>
        <w:rPr>
          <w:sz w:val="24"/>
          <w:szCs w:val="24"/>
        </w:rPr>
        <w:t>Сангтудинская</w:t>
      </w:r>
      <w:proofErr w:type="spellEnd"/>
      <w:r>
        <w:rPr>
          <w:sz w:val="24"/>
          <w:szCs w:val="24"/>
        </w:rPr>
        <w:t xml:space="preserve"> ГЭС».</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6" w:name="_Hlk32915226"/>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xml:space="preserve">,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6"/>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Почтовый адрес: 734024, Таджикистан, </w:t>
      </w:r>
      <w:proofErr w:type="spellStart"/>
      <w:r w:rsidRPr="00A33DC1">
        <w:rPr>
          <w:sz w:val="24"/>
          <w:szCs w:val="24"/>
        </w:rPr>
        <w:t>г.Душанбе</w:t>
      </w:r>
      <w:proofErr w:type="spellEnd"/>
      <w:r w:rsidRPr="00A33DC1">
        <w:rPr>
          <w:sz w:val="24"/>
          <w:szCs w:val="24"/>
        </w:rPr>
        <w:t>,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Каримов Фарух </w:t>
      </w:r>
      <w:proofErr w:type="spellStart"/>
      <w:r w:rsidRPr="00A33DC1">
        <w:rPr>
          <w:rFonts w:eastAsia="Calibri"/>
          <w:sz w:val="24"/>
          <w:szCs w:val="24"/>
        </w:rPr>
        <w:t>Бахриддинович</w:t>
      </w:r>
      <w:proofErr w:type="spellEnd"/>
      <w:r w:rsidRPr="00A33DC1">
        <w:rPr>
          <w:rFonts w:eastAsia="Calibri"/>
          <w:sz w:val="24"/>
          <w:szCs w:val="24"/>
        </w:rPr>
        <w:t>.</w:t>
      </w:r>
    </w:p>
    <w:p w14:paraId="660EACFC" w14:textId="07FA97FD"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1" w:history="1">
        <w:r w:rsidRPr="00A33DC1">
          <w:rPr>
            <w:bCs/>
            <w:color w:val="0000FF" w:themeColor="hyperlink"/>
            <w:sz w:val="24"/>
            <w:szCs w:val="24"/>
            <w:u w:val="single"/>
          </w:rPr>
          <w:t>f.karimov@sangtuda.com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10B15180" w:rsidR="007A2BF6" w:rsidRPr="00A33DC1" w:rsidRDefault="007A2BF6" w:rsidP="006D0C3B">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договора: </w:t>
      </w:r>
      <w:r w:rsidR="00464CBA">
        <w:rPr>
          <w:b/>
          <w:sz w:val="24"/>
          <w:szCs w:val="24"/>
        </w:rPr>
        <w:t>ремонт транспортных средств</w:t>
      </w:r>
      <w:r w:rsidR="00B27209" w:rsidRPr="00B27209">
        <w:rPr>
          <w:b/>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производственная территория Сангтудинской ГЭС-1.</w:t>
      </w:r>
    </w:p>
    <w:p w14:paraId="6BEE24FD" w14:textId="3F79E907" w:rsidR="007A2BF6" w:rsidRPr="00A33DC1" w:rsidRDefault="007A2BF6" w:rsidP="00D62298">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lastRenderedPageBreak/>
        <w:t>Сведения о начальной (максимальной) цене договора:</w:t>
      </w:r>
      <w:r w:rsidR="007F1045">
        <w:rPr>
          <w:color w:val="000000"/>
          <w:sz w:val="24"/>
          <w:szCs w:val="24"/>
        </w:rPr>
        <w:t xml:space="preserve"> </w:t>
      </w:r>
      <w:r w:rsidR="00464CBA">
        <w:rPr>
          <w:sz w:val="24"/>
          <w:szCs w:val="24"/>
        </w:rPr>
        <w:t>пятьдесят три тысячи триста</w:t>
      </w:r>
      <w:r w:rsidR="00D62298" w:rsidRPr="00D62298">
        <w:rPr>
          <w:sz w:val="24"/>
          <w:szCs w:val="24"/>
        </w:rPr>
        <w:t xml:space="preserve"> сомони, </w:t>
      </w:r>
      <w:r w:rsidR="00464CBA">
        <w:rPr>
          <w:sz w:val="24"/>
          <w:szCs w:val="24"/>
        </w:rPr>
        <w:t>00</w:t>
      </w:r>
      <w:r w:rsidR="00D62298" w:rsidRPr="00D62298">
        <w:rPr>
          <w:sz w:val="24"/>
          <w:szCs w:val="24"/>
        </w:rPr>
        <w:t xml:space="preserve"> </w:t>
      </w:r>
      <w:proofErr w:type="spellStart"/>
      <w:r w:rsidR="00D62298" w:rsidRPr="00D62298">
        <w:rPr>
          <w:sz w:val="24"/>
          <w:szCs w:val="24"/>
        </w:rPr>
        <w:t>дирам</w:t>
      </w:r>
      <w:proofErr w:type="spellEnd"/>
      <w:r w:rsidR="003F14C6">
        <w:rPr>
          <w:b/>
          <w:color w:val="000000" w:themeColor="text1"/>
          <w:sz w:val="24"/>
          <w:szCs w:val="24"/>
        </w:rPr>
        <w:t xml:space="preserve"> (</w:t>
      </w:r>
      <w:r w:rsidR="00464CBA">
        <w:rPr>
          <w:b/>
          <w:sz w:val="24"/>
          <w:szCs w:val="24"/>
        </w:rPr>
        <w:t>53 300</w:t>
      </w:r>
      <w:r w:rsidR="00D62298" w:rsidRPr="00D62298">
        <w:rPr>
          <w:b/>
          <w:sz w:val="24"/>
          <w:szCs w:val="24"/>
        </w:rPr>
        <w:t>,</w:t>
      </w:r>
      <w:r w:rsidR="00D62298">
        <w:rPr>
          <w:b/>
          <w:sz w:val="24"/>
          <w:szCs w:val="24"/>
        </w:rPr>
        <w:t xml:space="preserve"> </w:t>
      </w:r>
      <w:r w:rsidR="00464CBA">
        <w:rPr>
          <w:b/>
          <w:sz w:val="24"/>
          <w:szCs w:val="24"/>
        </w:rPr>
        <w:t>00</w:t>
      </w:r>
      <w:r w:rsidR="003F14C6">
        <w:rPr>
          <w:b/>
          <w:sz w:val="24"/>
          <w:szCs w:val="24"/>
        </w:rPr>
        <w:t>)</w:t>
      </w:r>
      <w:r w:rsidR="003F14C6">
        <w:rPr>
          <w:color w:val="000000"/>
          <w:sz w:val="24"/>
          <w:szCs w:val="24"/>
        </w:rPr>
        <w:t>.</w:t>
      </w:r>
      <w:r w:rsidR="00D62298">
        <w:rPr>
          <w:color w:val="000000"/>
          <w:sz w:val="24"/>
          <w:szCs w:val="24"/>
        </w:rPr>
        <w:t xml:space="preserve"> </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0227B4A2"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Предложение должно быть подано на</w:t>
      </w:r>
      <w:r w:rsidR="00E33CEA">
        <w:rPr>
          <w:color w:val="000000"/>
          <w:sz w:val="24"/>
          <w:szCs w:val="24"/>
        </w:rPr>
        <w:t xml:space="preserve"> таджикском или</w:t>
      </w:r>
      <w:r w:rsidRPr="00BD4B65">
        <w:rPr>
          <w:color w:val="000000"/>
          <w:sz w:val="24"/>
          <w:szCs w:val="24"/>
        </w:rPr>
        <w:t xml:space="preserve"> русском языке. Все цены должны быть выражены в </w:t>
      </w:r>
      <w:r>
        <w:rPr>
          <w:color w:val="000000"/>
          <w:sz w:val="24"/>
          <w:szCs w:val="24"/>
        </w:rPr>
        <w:t>сомони</w:t>
      </w:r>
      <w:r w:rsidR="00A06B8B">
        <w:rPr>
          <w:color w:val="000000"/>
          <w:sz w:val="24"/>
          <w:szCs w:val="24"/>
        </w:rPr>
        <w:t xml:space="preserve"> (для нерезидентов Республики Таджикистан: согласно Пункта 28 настоящего Уведомления)</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 xml:space="preserve">Перед подачей заявка на участие в закупке должна быть надежно запечатана в конверты </w:t>
      </w:r>
      <w:r w:rsidR="007A2BF6" w:rsidRPr="00BD4B65">
        <w:rPr>
          <w:color w:val="000000"/>
          <w:sz w:val="24"/>
          <w:szCs w:val="24"/>
        </w:rPr>
        <w:lastRenderedPageBreak/>
        <w:t>(пакеты,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42ED7940"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00DE3CB5">
        <w:rPr>
          <w:b/>
          <w:sz w:val="24"/>
          <w:szCs w:val="24"/>
        </w:rPr>
        <w:t>до 17</w:t>
      </w:r>
      <w:r w:rsidRPr="00F41B6A">
        <w:rPr>
          <w:b/>
          <w:sz w:val="24"/>
          <w:szCs w:val="24"/>
        </w:rPr>
        <w:t xml:space="preserve">:00 (по местному времени) </w:t>
      </w:r>
      <w:r>
        <w:rPr>
          <w:b/>
          <w:sz w:val="24"/>
          <w:szCs w:val="24"/>
        </w:rPr>
        <w:t>«</w:t>
      </w:r>
      <w:r w:rsidR="00464CBA">
        <w:rPr>
          <w:b/>
          <w:sz w:val="24"/>
          <w:szCs w:val="24"/>
        </w:rPr>
        <w:t>2</w:t>
      </w:r>
      <w:r w:rsidR="00D62298">
        <w:rPr>
          <w:b/>
          <w:sz w:val="24"/>
          <w:szCs w:val="24"/>
        </w:rPr>
        <w:t>7</w:t>
      </w:r>
      <w:r w:rsidRPr="00F41B6A">
        <w:rPr>
          <w:b/>
          <w:sz w:val="24"/>
          <w:szCs w:val="24"/>
        </w:rPr>
        <w:t>»</w:t>
      </w:r>
      <w:r>
        <w:rPr>
          <w:b/>
          <w:sz w:val="24"/>
          <w:szCs w:val="24"/>
        </w:rPr>
        <w:t xml:space="preserve"> </w:t>
      </w:r>
      <w:r w:rsidR="00D62298">
        <w:rPr>
          <w:b/>
          <w:sz w:val="24"/>
          <w:szCs w:val="24"/>
        </w:rPr>
        <w:t>августа</w:t>
      </w:r>
      <w:r>
        <w:rPr>
          <w:b/>
          <w:sz w:val="24"/>
          <w:szCs w:val="24"/>
        </w:rPr>
        <w:t xml:space="preserve"> </w:t>
      </w:r>
      <w:r w:rsidRPr="00F41B6A">
        <w:rPr>
          <w:b/>
          <w:sz w:val="24"/>
          <w:szCs w:val="24"/>
        </w:rPr>
        <w:t>2020 года</w:t>
      </w:r>
      <w:r w:rsidRPr="00F41B6A">
        <w:rPr>
          <w:sz w:val="24"/>
          <w:szCs w:val="24"/>
        </w:rPr>
        <w:t xml:space="preserve"> по адресу: </w:t>
      </w:r>
      <w:bookmarkStart w:id="7" w:name="_Hlk33005479"/>
      <w:r w:rsidRPr="00F41B6A">
        <w:rPr>
          <w:sz w:val="24"/>
          <w:szCs w:val="24"/>
        </w:rPr>
        <w:t xml:space="preserve">Таджикистан, </w:t>
      </w:r>
      <w:proofErr w:type="spellStart"/>
      <w:r w:rsidRPr="00F41B6A">
        <w:rPr>
          <w:sz w:val="24"/>
          <w:szCs w:val="24"/>
        </w:rPr>
        <w:t>г.Душанбе</w:t>
      </w:r>
      <w:proofErr w:type="spellEnd"/>
      <w:r w:rsidRPr="00F41B6A">
        <w:rPr>
          <w:sz w:val="24"/>
          <w:szCs w:val="24"/>
        </w:rPr>
        <w:t>, ул. Айни 48, БЦ «Созидание», Блок «А», 10 этаж</w:t>
      </w:r>
      <w:bookmarkEnd w:id="7"/>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2B515F92"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w:t>
      </w:r>
      <w:r w:rsidR="001B6832">
        <w:rPr>
          <w:sz w:val="24"/>
          <w:szCs w:val="24"/>
        </w:rPr>
        <w:t>О</w:t>
      </w:r>
      <w:r w:rsidRPr="00D3196C">
        <w:rPr>
          <w:sz w:val="24"/>
          <w:szCs w:val="24"/>
        </w:rPr>
        <w:t xml:space="preserve">рганизатор закупки проведет процедуру вскрытия конвертов с заявками на участие в закупке </w:t>
      </w:r>
      <w:r w:rsidRPr="00D3196C">
        <w:rPr>
          <w:b/>
          <w:sz w:val="24"/>
          <w:szCs w:val="24"/>
        </w:rPr>
        <w:t>в 1</w:t>
      </w:r>
      <w:r w:rsidR="00DE3CB5">
        <w:rPr>
          <w:b/>
          <w:sz w:val="24"/>
          <w:szCs w:val="24"/>
        </w:rPr>
        <w:t>7</w:t>
      </w:r>
      <w:r w:rsidRPr="00D3196C">
        <w:rPr>
          <w:b/>
          <w:sz w:val="24"/>
          <w:szCs w:val="24"/>
        </w:rPr>
        <w:t>:</w:t>
      </w:r>
      <w:r w:rsidR="00DE3CB5">
        <w:rPr>
          <w:b/>
          <w:sz w:val="24"/>
          <w:szCs w:val="24"/>
        </w:rPr>
        <w:t>3</w:t>
      </w:r>
      <w:r w:rsidRPr="00D3196C">
        <w:rPr>
          <w:b/>
          <w:sz w:val="24"/>
          <w:szCs w:val="24"/>
        </w:rPr>
        <w:t xml:space="preserve">0 (по местному времени) </w:t>
      </w:r>
      <w:bookmarkStart w:id="8" w:name="_Hlk33007025"/>
      <w:r>
        <w:rPr>
          <w:b/>
          <w:sz w:val="24"/>
          <w:szCs w:val="24"/>
        </w:rPr>
        <w:t>«</w:t>
      </w:r>
      <w:r w:rsidR="00464CBA">
        <w:rPr>
          <w:b/>
          <w:sz w:val="24"/>
          <w:szCs w:val="24"/>
        </w:rPr>
        <w:t>2</w:t>
      </w:r>
      <w:r w:rsidR="00D62298">
        <w:rPr>
          <w:b/>
          <w:sz w:val="24"/>
          <w:szCs w:val="24"/>
        </w:rPr>
        <w:t>7» августа</w:t>
      </w:r>
      <w:r w:rsidRPr="00D3196C">
        <w:rPr>
          <w:b/>
          <w:sz w:val="24"/>
          <w:szCs w:val="24"/>
        </w:rPr>
        <w:t xml:space="preserve"> 20</w:t>
      </w:r>
      <w:r>
        <w:rPr>
          <w:b/>
          <w:sz w:val="24"/>
          <w:szCs w:val="24"/>
        </w:rPr>
        <w:t>20</w:t>
      </w:r>
      <w:r w:rsidRPr="00D3196C">
        <w:rPr>
          <w:b/>
          <w:sz w:val="24"/>
          <w:szCs w:val="24"/>
        </w:rPr>
        <w:t xml:space="preserve"> года</w:t>
      </w:r>
      <w:bookmarkEnd w:id="8"/>
      <w:r w:rsidRPr="00D3196C">
        <w:rPr>
          <w:sz w:val="24"/>
          <w:szCs w:val="24"/>
        </w:rPr>
        <w:t xml:space="preserve"> по адресу: </w:t>
      </w:r>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ул. Айни 48, БЦ «Созидание», Блок «А», 10 этаж.</w:t>
      </w:r>
    </w:p>
    <w:p w14:paraId="61956531" w14:textId="27579E17"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D62298">
        <w:rPr>
          <w:b/>
        </w:rPr>
        <w:t>7</w:t>
      </w:r>
      <w:r w:rsidRPr="00E54553">
        <w:rPr>
          <w:b/>
        </w:rPr>
        <w:t xml:space="preserve">» </w:t>
      </w:r>
      <w:r w:rsidR="00464CBA">
        <w:rPr>
          <w:b/>
        </w:rPr>
        <w:t>сентября</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348BB023"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952A2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69895099"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00952A2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5C37C8F8"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проведения переговоров: </w:t>
      </w:r>
      <w:r w:rsidR="001B6832">
        <w:rPr>
          <w:color w:val="000000"/>
          <w:sz w:val="24"/>
          <w:szCs w:val="24"/>
        </w:rPr>
        <w:t>в</w:t>
      </w:r>
      <w:r w:rsidRPr="00A33DC1">
        <w:rPr>
          <w:color w:val="000000"/>
          <w:sz w:val="24"/>
          <w:szCs w:val="24"/>
        </w:rPr>
        <w:t>озможно</w:t>
      </w:r>
      <w:r w:rsidR="001B6832">
        <w:rPr>
          <w:color w:val="000000"/>
          <w:sz w:val="24"/>
          <w:szCs w:val="24"/>
        </w:rPr>
        <w:t>.</w:t>
      </w:r>
    </w:p>
    <w:p w14:paraId="21090808"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Pr="00A33DC1">
        <w:rPr>
          <w:sz w:val="24"/>
          <w:szCs w:val="24"/>
        </w:rPr>
        <w:t xml:space="preserve">Договор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9"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9"/>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6325C94E"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952A22">
        <w:rPr>
          <w:sz w:val="24"/>
          <w:szCs w:val="24"/>
        </w:rPr>
        <w:t>п</w:t>
      </w:r>
      <w:r w:rsidRPr="00A33DC1">
        <w:rPr>
          <w:sz w:val="24"/>
          <w:szCs w:val="24"/>
        </w:rPr>
        <w:t>рименяется</w:t>
      </w:r>
      <w:r w:rsidR="001B6832">
        <w:rPr>
          <w:sz w:val="24"/>
          <w:szCs w:val="24"/>
        </w:rPr>
        <w:t>.</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14953D3A"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464CBA">
        <w:rPr>
          <w:bCs/>
          <w:sz w:val="24"/>
          <w:szCs w:val="24"/>
        </w:rPr>
        <w:t>34</w:t>
      </w:r>
      <w:r w:rsidR="00B87FE5">
        <w:rPr>
          <w:bCs/>
          <w:sz w:val="24"/>
          <w:szCs w:val="24"/>
        </w:rPr>
        <w:t xml:space="preserve"> </w:t>
      </w:r>
      <w:r w:rsidR="00B25D87">
        <w:rPr>
          <w:bCs/>
          <w:sz w:val="24"/>
          <w:szCs w:val="24"/>
        </w:rPr>
        <w:t>листах</w:t>
      </w:r>
      <w:r w:rsidRPr="00054BFE">
        <w:rPr>
          <w:bCs/>
          <w:sz w:val="24"/>
          <w:szCs w:val="24"/>
        </w:rPr>
        <w:t>, в 1. экз.</w:t>
      </w:r>
    </w:p>
    <w:p w14:paraId="77A01E13" w14:textId="77777777" w:rsidR="007A2BF6" w:rsidRPr="00977BC2" w:rsidRDefault="007A2BF6" w:rsidP="007A2BF6">
      <w:pPr>
        <w:spacing w:line="240" w:lineRule="atLeast"/>
        <w:outlineLvl w:val="1"/>
        <w:rPr>
          <w:bCs/>
          <w:sz w:val="22"/>
          <w:szCs w:val="22"/>
        </w:rPr>
      </w:pPr>
    </w:p>
    <w:p w14:paraId="4FA9B7C3" w14:textId="77777777" w:rsidR="007A2BF6" w:rsidRPr="00375C3A" w:rsidRDefault="007A2BF6" w:rsidP="005E1DD9">
      <w:pPr>
        <w:spacing w:line="240" w:lineRule="atLeast"/>
        <w:ind w:firstLine="0"/>
        <w:outlineLvl w:val="1"/>
        <w:rPr>
          <w:bCs/>
          <w:sz w:val="40"/>
          <w:szCs w:val="40"/>
        </w:rPr>
      </w:pPr>
    </w:p>
    <w:p w14:paraId="506DA3B5" w14:textId="49814164" w:rsidR="00DC3C7A" w:rsidRPr="001047B5" w:rsidRDefault="007A2BF6" w:rsidP="001047B5">
      <w:pPr>
        <w:spacing w:line="240" w:lineRule="atLeast"/>
        <w:jc w:val="center"/>
        <w:outlineLvl w:val="1"/>
        <w:rPr>
          <w:bCs/>
          <w:szCs w:val="28"/>
        </w:rPr>
      </w:pPr>
      <w:r w:rsidRPr="00957DEC">
        <w:rPr>
          <w:bCs/>
          <w:szCs w:val="28"/>
        </w:rPr>
        <w:t>Генеральный директор                                                            А.С. Шевнин</w:t>
      </w:r>
    </w:p>
    <w:p w14:paraId="24003128" w14:textId="77777777" w:rsidR="00E55AC6" w:rsidRPr="00977BC2" w:rsidRDefault="00E55AC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77777777" w:rsidR="007A2BF6" w:rsidRDefault="007A2BF6" w:rsidP="007A2BF6">
      <w:pPr>
        <w:spacing w:line="288" w:lineRule="auto"/>
        <w:rPr>
          <w:sz w:val="20"/>
        </w:rPr>
      </w:pPr>
      <w:r w:rsidRPr="00957DEC">
        <w:rPr>
          <w:sz w:val="20"/>
        </w:rPr>
        <w:t>тел.: (+992 44 600 83 14)</w:t>
      </w:r>
      <w:bookmarkEnd w:id="1"/>
    </w:p>
    <w:sectPr w:rsidR="007A2BF6" w:rsidSect="00905C69">
      <w:pgSz w:w="11906" w:h="16838"/>
      <w:pgMar w:top="851" w:right="707" w:bottom="1134" w:left="1701"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DD7C1" w14:textId="77777777" w:rsidR="00D745A8" w:rsidRDefault="00D745A8">
      <w:r>
        <w:separator/>
      </w:r>
    </w:p>
  </w:endnote>
  <w:endnote w:type="continuationSeparator" w:id="0">
    <w:p w14:paraId="4216A52D" w14:textId="77777777" w:rsidR="00D745A8" w:rsidRDefault="00D74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89218" w14:textId="77777777" w:rsidR="00D745A8" w:rsidRDefault="00D745A8">
      <w:r>
        <w:separator/>
      </w:r>
    </w:p>
  </w:footnote>
  <w:footnote w:type="continuationSeparator" w:id="0">
    <w:p w14:paraId="5BDFC727" w14:textId="77777777" w:rsidR="00D745A8" w:rsidRDefault="00D745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76E"/>
    <w:rsid w:val="000013A2"/>
    <w:rsid w:val="000018B4"/>
    <w:rsid w:val="00014AAF"/>
    <w:rsid w:val="0002153E"/>
    <w:rsid w:val="0002238E"/>
    <w:rsid w:val="00024D27"/>
    <w:rsid w:val="00043137"/>
    <w:rsid w:val="0004491B"/>
    <w:rsid w:val="00054BFE"/>
    <w:rsid w:val="00062379"/>
    <w:rsid w:val="000623E3"/>
    <w:rsid w:val="00062BD3"/>
    <w:rsid w:val="0006755F"/>
    <w:rsid w:val="00071BA3"/>
    <w:rsid w:val="000779E0"/>
    <w:rsid w:val="00080929"/>
    <w:rsid w:val="00081695"/>
    <w:rsid w:val="00084945"/>
    <w:rsid w:val="000858E5"/>
    <w:rsid w:val="000979FF"/>
    <w:rsid w:val="000A25EA"/>
    <w:rsid w:val="000A66D7"/>
    <w:rsid w:val="000B476E"/>
    <w:rsid w:val="000B5F06"/>
    <w:rsid w:val="000D3798"/>
    <w:rsid w:val="000D3D75"/>
    <w:rsid w:val="000D54EE"/>
    <w:rsid w:val="000E5D23"/>
    <w:rsid w:val="001047B5"/>
    <w:rsid w:val="00106E7B"/>
    <w:rsid w:val="00130BA3"/>
    <w:rsid w:val="00131000"/>
    <w:rsid w:val="00144F7C"/>
    <w:rsid w:val="00153010"/>
    <w:rsid w:val="00161CC4"/>
    <w:rsid w:val="00167138"/>
    <w:rsid w:val="001822D4"/>
    <w:rsid w:val="0018353C"/>
    <w:rsid w:val="00191B60"/>
    <w:rsid w:val="001A0AD8"/>
    <w:rsid w:val="001B6832"/>
    <w:rsid w:val="001F2E9D"/>
    <w:rsid w:val="00200112"/>
    <w:rsid w:val="002125F5"/>
    <w:rsid w:val="002308BC"/>
    <w:rsid w:val="002311AD"/>
    <w:rsid w:val="00245638"/>
    <w:rsid w:val="00263C7B"/>
    <w:rsid w:val="0027502F"/>
    <w:rsid w:val="00282789"/>
    <w:rsid w:val="002877AD"/>
    <w:rsid w:val="00287C63"/>
    <w:rsid w:val="002A2C1E"/>
    <w:rsid w:val="002D3CA5"/>
    <w:rsid w:val="002D703A"/>
    <w:rsid w:val="002F2C56"/>
    <w:rsid w:val="00321FC8"/>
    <w:rsid w:val="00331B8B"/>
    <w:rsid w:val="00334C51"/>
    <w:rsid w:val="003414B0"/>
    <w:rsid w:val="00342E59"/>
    <w:rsid w:val="00346622"/>
    <w:rsid w:val="00346979"/>
    <w:rsid w:val="00367E82"/>
    <w:rsid w:val="00370937"/>
    <w:rsid w:val="00375C3A"/>
    <w:rsid w:val="003842A8"/>
    <w:rsid w:val="00384FBE"/>
    <w:rsid w:val="00390B7D"/>
    <w:rsid w:val="0039554E"/>
    <w:rsid w:val="003A3180"/>
    <w:rsid w:val="003D5326"/>
    <w:rsid w:val="003E3FE9"/>
    <w:rsid w:val="003E7E0F"/>
    <w:rsid w:val="003F14C6"/>
    <w:rsid w:val="003F5BD8"/>
    <w:rsid w:val="00403364"/>
    <w:rsid w:val="0041272B"/>
    <w:rsid w:val="004465FD"/>
    <w:rsid w:val="004557F1"/>
    <w:rsid w:val="004601DD"/>
    <w:rsid w:val="00460971"/>
    <w:rsid w:val="00463611"/>
    <w:rsid w:val="00464CBA"/>
    <w:rsid w:val="004759F4"/>
    <w:rsid w:val="0048270B"/>
    <w:rsid w:val="004906CD"/>
    <w:rsid w:val="004A54F0"/>
    <w:rsid w:val="004B58FB"/>
    <w:rsid w:val="004C3117"/>
    <w:rsid w:val="004D65E3"/>
    <w:rsid w:val="004E0FA7"/>
    <w:rsid w:val="004E4C4B"/>
    <w:rsid w:val="004E685F"/>
    <w:rsid w:val="004F07B3"/>
    <w:rsid w:val="004F6184"/>
    <w:rsid w:val="00502A5C"/>
    <w:rsid w:val="00502CC1"/>
    <w:rsid w:val="00506458"/>
    <w:rsid w:val="00517594"/>
    <w:rsid w:val="00521FD2"/>
    <w:rsid w:val="00524AA2"/>
    <w:rsid w:val="005318A9"/>
    <w:rsid w:val="005332DF"/>
    <w:rsid w:val="00533C8D"/>
    <w:rsid w:val="00533E29"/>
    <w:rsid w:val="0054090F"/>
    <w:rsid w:val="00552A95"/>
    <w:rsid w:val="00555989"/>
    <w:rsid w:val="00556C61"/>
    <w:rsid w:val="005642F0"/>
    <w:rsid w:val="005712C8"/>
    <w:rsid w:val="005805AA"/>
    <w:rsid w:val="005807E7"/>
    <w:rsid w:val="00583BDF"/>
    <w:rsid w:val="0058618D"/>
    <w:rsid w:val="005914BF"/>
    <w:rsid w:val="00592D5A"/>
    <w:rsid w:val="005A3AE1"/>
    <w:rsid w:val="005A6DF8"/>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4454"/>
    <w:rsid w:val="005F73B6"/>
    <w:rsid w:val="00614175"/>
    <w:rsid w:val="00623392"/>
    <w:rsid w:val="0063136B"/>
    <w:rsid w:val="006404D6"/>
    <w:rsid w:val="0064105C"/>
    <w:rsid w:val="00661759"/>
    <w:rsid w:val="006636D7"/>
    <w:rsid w:val="00672FC8"/>
    <w:rsid w:val="006755E5"/>
    <w:rsid w:val="00682484"/>
    <w:rsid w:val="0068254F"/>
    <w:rsid w:val="00684650"/>
    <w:rsid w:val="00686A1D"/>
    <w:rsid w:val="006975DE"/>
    <w:rsid w:val="006A106D"/>
    <w:rsid w:val="006A399F"/>
    <w:rsid w:val="006A3C57"/>
    <w:rsid w:val="006A42A1"/>
    <w:rsid w:val="006A55E4"/>
    <w:rsid w:val="006B2C98"/>
    <w:rsid w:val="006B5379"/>
    <w:rsid w:val="006C50E5"/>
    <w:rsid w:val="006D0C3B"/>
    <w:rsid w:val="006D5526"/>
    <w:rsid w:val="006E69CA"/>
    <w:rsid w:val="006F22B3"/>
    <w:rsid w:val="007008EA"/>
    <w:rsid w:val="00702177"/>
    <w:rsid w:val="007221F2"/>
    <w:rsid w:val="00737E92"/>
    <w:rsid w:val="0076173B"/>
    <w:rsid w:val="00761AEB"/>
    <w:rsid w:val="00763BE3"/>
    <w:rsid w:val="00772C4C"/>
    <w:rsid w:val="007742E7"/>
    <w:rsid w:val="007767A3"/>
    <w:rsid w:val="00780237"/>
    <w:rsid w:val="00781FE9"/>
    <w:rsid w:val="00783390"/>
    <w:rsid w:val="00785AB3"/>
    <w:rsid w:val="00791326"/>
    <w:rsid w:val="00791D08"/>
    <w:rsid w:val="00793214"/>
    <w:rsid w:val="007A2BF6"/>
    <w:rsid w:val="007A2FB8"/>
    <w:rsid w:val="007A338E"/>
    <w:rsid w:val="007A66FA"/>
    <w:rsid w:val="007B02A4"/>
    <w:rsid w:val="007B5F8B"/>
    <w:rsid w:val="007B6FDA"/>
    <w:rsid w:val="007B723F"/>
    <w:rsid w:val="007C2F14"/>
    <w:rsid w:val="007D0496"/>
    <w:rsid w:val="007D24C0"/>
    <w:rsid w:val="007E72E3"/>
    <w:rsid w:val="007F1045"/>
    <w:rsid w:val="00814B9E"/>
    <w:rsid w:val="00815D0D"/>
    <w:rsid w:val="00825D9B"/>
    <w:rsid w:val="00830285"/>
    <w:rsid w:val="00836E82"/>
    <w:rsid w:val="00841999"/>
    <w:rsid w:val="00855244"/>
    <w:rsid w:val="0085643E"/>
    <w:rsid w:val="008575C5"/>
    <w:rsid w:val="00862E24"/>
    <w:rsid w:val="00870AF3"/>
    <w:rsid w:val="00881310"/>
    <w:rsid w:val="00881E19"/>
    <w:rsid w:val="00891C92"/>
    <w:rsid w:val="00893C9B"/>
    <w:rsid w:val="008A3A15"/>
    <w:rsid w:val="008A42A5"/>
    <w:rsid w:val="008C2918"/>
    <w:rsid w:val="008C7FA5"/>
    <w:rsid w:val="008D0F51"/>
    <w:rsid w:val="008D70EF"/>
    <w:rsid w:val="008E0645"/>
    <w:rsid w:val="008E7105"/>
    <w:rsid w:val="00905C69"/>
    <w:rsid w:val="00914604"/>
    <w:rsid w:val="00923BE8"/>
    <w:rsid w:val="00927F46"/>
    <w:rsid w:val="00934586"/>
    <w:rsid w:val="0093563F"/>
    <w:rsid w:val="0093752A"/>
    <w:rsid w:val="0094297D"/>
    <w:rsid w:val="00945EFD"/>
    <w:rsid w:val="00952A22"/>
    <w:rsid w:val="009541CC"/>
    <w:rsid w:val="0096346B"/>
    <w:rsid w:val="00966727"/>
    <w:rsid w:val="0096725A"/>
    <w:rsid w:val="00973C58"/>
    <w:rsid w:val="00976AD6"/>
    <w:rsid w:val="00977BC2"/>
    <w:rsid w:val="009821EF"/>
    <w:rsid w:val="009869D5"/>
    <w:rsid w:val="009B6544"/>
    <w:rsid w:val="009D21D0"/>
    <w:rsid w:val="009D62F0"/>
    <w:rsid w:val="00A033BC"/>
    <w:rsid w:val="00A048BA"/>
    <w:rsid w:val="00A057E9"/>
    <w:rsid w:val="00A0692F"/>
    <w:rsid w:val="00A06B8B"/>
    <w:rsid w:val="00A0744D"/>
    <w:rsid w:val="00A23A01"/>
    <w:rsid w:val="00A3258D"/>
    <w:rsid w:val="00A3768E"/>
    <w:rsid w:val="00A4033F"/>
    <w:rsid w:val="00A419A3"/>
    <w:rsid w:val="00A51544"/>
    <w:rsid w:val="00A51643"/>
    <w:rsid w:val="00A610CD"/>
    <w:rsid w:val="00A73642"/>
    <w:rsid w:val="00A83CBB"/>
    <w:rsid w:val="00A84D1F"/>
    <w:rsid w:val="00A96DDA"/>
    <w:rsid w:val="00A971F2"/>
    <w:rsid w:val="00AA074E"/>
    <w:rsid w:val="00AA1B81"/>
    <w:rsid w:val="00AA327A"/>
    <w:rsid w:val="00AA4AEF"/>
    <w:rsid w:val="00AA61B3"/>
    <w:rsid w:val="00AA7432"/>
    <w:rsid w:val="00AC0755"/>
    <w:rsid w:val="00AE110D"/>
    <w:rsid w:val="00AF0224"/>
    <w:rsid w:val="00AF0949"/>
    <w:rsid w:val="00AF187C"/>
    <w:rsid w:val="00AF4FC4"/>
    <w:rsid w:val="00AF6BAF"/>
    <w:rsid w:val="00B06AD2"/>
    <w:rsid w:val="00B07D65"/>
    <w:rsid w:val="00B12BA7"/>
    <w:rsid w:val="00B13371"/>
    <w:rsid w:val="00B157BD"/>
    <w:rsid w:val="00B25316"/>
    <w:rsid w:val="00B2536D"/>
    <w:rsid w:val="00B25D52"/>
    <w:rsid w:val="00B25D87"/>
    <w:rsid w:val="00B27209"/>
    <w:rsid w:val="00B3062B"/>
    <w:rsid w:val="00B30F85"/>
    <w:rsid w:val="00B36365"/>
    <w:rsid w:val="00B36BDC"/>
    <w:rsid w:val="00B41DF9"/>
    <w:rsid w:val="00B44AB3"/>
    <w:rsid w:val="00B47754"/>
    <w:rsid w:val="00B526E6"/>
    <w:rsid w:val="00B54AEB"/>
    <w:rsid w:val="00B553B1"/>
    <w:rsid w:val="00B6341E"/>
    <w:rsid w:val="00B807AF"/>
    <w:rsid w:val="00B8369A"/>
    <w:rsid w:val="00B85B57"/>
    <w:rsid w:val="00B87FE5"/>
    <w:rsid w:val="00B93C2C"/>
    <w:rsid w:val="00BD5C46"/>
    <w:rsid w:val="00BE282A"/>
    <w:rsid w:val="00BE2EBB"/>
    <w:rsid w:val="00BE5D35"/>
    <w:rsid w:val="00C05CE4"/>
    <w:rsid w:val="00C06FF1"/>
    <w:rsid w:val="00C15A2C"/>
    <w:rsid w:val="00C255AC"/>
    <w:rsid w:val="00C33E68"/>
    <w:rsid w:val="00C34698"/>
    <w:rsid w:val="00C43680"/>
    <w:rsid w:val="00C626FD"/>
    <w:rsid w:val="00C638F2"/>
    <w:rsid w:val="00C76613"/>
    <w:rsid w:val="00C80343"/>
    <w:rsid w:val="00C851AE"/>
    <w:rsid w:val="00C85FF3"/>
    <w:rsid w:val="00C91E00"/>
    <w:rsid w:val="00C94082"/>
    <w:rsid w:val="00CA1194"/>
    <w:rsid w:val="00CA1A0F"/>
    <w:rsid w:val="00CA2A6D"/>
    <w:rsid w:val="00CA310F"/>
    <w:rsid w:val="00CA772B"/>
    <w:rsid w:val="00CB1277"/>
    <w:rsid w:val="00CB2616"/>
    <w:rsid w:val="00CB58C6"/>
    <w:rsid w:val="00CB6232"/>
    <w:rsid w:val="00CB64EB"/>
    <w:rsid w:val="00CC4498"/>
    <w:rsid w:val="00CD46AE"/>
    <w:rsid w:val="00CE233B"/>
    <w:rsid w:val="00D02AD5"/>
    <w:rsid w:val="00D05445"/>
    <w:rsid w:val="00D216E9"/>
    <w:rsid w:val="00D22C3A"/>
    <w:rsid w:val="00D407B9"/>
    <w:rsid w:val="00D44637"/>
    <w:rsid w:val="00D45947"/>
    <w:rsid w:val="00D6112C"/>
    <w:rsid w:val="00D62298"/>
    <w:rsid w:val="00D6678C"/>
    <w:rsid w:val="00D70E09"/>
    <w:rsid w:val="00D73D52"/>
    <w:rsid w:val="00D745A8"/>
    <w:rsid w:val="00D84BC9"/>
    <w:rsid w:val="00D86504"/>
    <w:rsid w:val="00D92D3C"/>
    <w:rsid w:val="00D9316C"/>
    <w:rsid w:val="00DA06ED"/>
    <w:rsid w:val="00DA220E"/>
    <w:rsid w:val="00DA7A2F"/>
    <w:rsid w:val="00DB52A7"/>
    <w:rsid w:val="00DB5874"/>
    <w:rsid w:val="00DC3C7A"/>
    <w:rsid w:val="00DC3F6B"/>
    <w:rsid w:val="00DC416A"/>
    <w:rsid w:val="00DD0592"/>
    <w:rsid w:val="00DE3CB5"/>
    <w:rsid w:val="00DE65E8"/>
    <w:rsid w:val="00DF4A32"/>
    <w:rsid w:val="00E00A83"/>
    <w:rsid w:val="00E03ECB"/>
    <w:rsid w:val="00E10957"/>
    <w:rsid w:val="00E109CD"/>
    <w:rsid w:val="00E145BC"/>
    <w:rsid w:val="00E17F8F"/>
    <w:rsid w:val="00E23222"/>
    <w:rsid w:val="00E24048"/>
    <w:rsid w:val="00E25EE6"/>
    <w:rsid w:val="00E30368"/>
    <w:rsid w:val="00E33CEA"/>
    <w:rsid w:val="00E35C18"/>
    <w:rsid w:val="00E3757A"/>
    <w:rsid w:val="00E43C9A"/>
    <w:rsid w:val="00E47E9A"/>
    <w:rsid w:val="00E53470"/>
    <w:rsid w:val="00E546FB"/>
    <w:rsid w:val="00E55AC6"/>
    <w:rsid w:val="00E57C20"/>
    <w:rsid w:val="00E743EB"/>
    <w:rsid w:val="00E7470D"/>
    <w:rsid w:val="00E7538C"/>
    <w:rsid w:val="00E75B42"/>
    <w:rsid w:val="00E819F8"/>
    <w:rsid w:val="00E82DAC"/>
    <w:rsid w:val="00E84729"/>
    <w:rsid w:val="00EA18A4"/>
    <w:rsid w:val="00EA26D9"/>
    <w:rsid w:val="00EB6FEB"/>
    <w:rsid w:val="00ED6FEB"/>
    <w:rsid w:val="00EE367B"/>
    <w:rsid w:val="00EE5147"/>
    <w:rsid w:val="00EE5157"/>
    <w:rsid w:val="00EF587E"/>
    <w:rsid w:val="00F036B5"/>
    <w:rsid w:val="00F1119A"/>
    <w:rsid w:val="00F13B19"/>
    <w:rsid w:val="00F20B08"/>
    <w:rsid w:val="00F251D5"/>
    <w:rsid w:val="00F274B8"/>
    <w:rsid w:val="00F33099"/>
    <w:rsid w:val="00F377B2"/>
    <w:rsid w:val="00F46A11"/>
    <w:rsid w:val="00F476CF"/>
    <w:rsid w:val="00F52C81"/>
    <w:rsid w:val="00F578B0"/>
    <w:rsid w:val="00F70945"/>
    <w:rsid w:val="00F77463"/>
    <w:rsid w:val="00F77DA9"/>
    <w:rsid w:val="00F822AF"/>
    <w:rsid w:val="00F8393F"/>
    <w:rsid w:val="00FA28BD"/>
    <w:rsid w:val="00FA43E9"/>
    <w:rsid w:val="00FA4728"/>
    <w:rsid w:val="00FA6088"/>
    <w:rsid w:val="00FC21D3"/>
    <w:rsid w:val="00FC3758"/>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08090644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karimov@sangtuda.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f.karimov@sangtuda.com" TargetMode="External"/><Relationship Id="rId5" Type="http://schemas.openxmlformats.org/officeDocument/2006/relationships/settings" Target="settings.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12A9D-A970-4C3A-BCBB-5E874A0A6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Pages>
  <Words>1418</Words>
  <Characters>8088</Characters>
  <Application>Microsoft Office Word</Application>
  <DocSecurity>0</DocSecurity>
  <Lines>67</Lines>
  <Paragraphs>18</Paragraphs>
  <ScaleCrop>false</ScaleCrop>
  <HeadingPairs>
    <vt:vector size="4" baseType="variant">
      <vt:variant>
        <vt:lpstr>Название</vt:lpstr>
      </vt:variant>
      <vt:variant>
        <vt:i4>1</vt:i4>
      </vt:variant>
      <vt:variant>
        <vt:lpstr>Заголовки</vt:lpstr>
      </vt:variant>
      <vt:variant>
        <vt:i4>54</vt:i4>
      </vt:variant>
    </vt:vector>
  </HeadingPairs>
  <TitlesOfParts>
    <vt:vector size="55" baseType="lpstr">
      <vt:lpstr/>
      <vt:lpstr>Способ закупки: упрощенная процедура закупки</vt:lpstr>
      <vt:lpstr>Для компаний резидентов РТ: данная процедура не является конкурсом, и ее проведе</vt:lpstr>
      <vt:lpstr>Нормативный документ, в соответствии с которым проводится закупка: Положение о п</vt:lpstr>
      <vt:lpstr>Информационное обеспечение проведения закупки: интернет-сайт: www.sangtuda.com </vt:lpstr>
      <vt:lpstr>Отказ от проведения закупки: В любое время до заключения договора. Извещение об </vt:lpstr>
      <vt:lpstr>Наименование Заказчика и Организатора закупки:</vt:lpstr>
      <vt:lpstr>Предмет закупки: право заключения договора</vt:lpstr>
      <vt:lpstr>Предмет договора: изготовление имиджевой продукции (флаги).</vt:lpstr>
      <vt:lpstr>Объем поставляемых товаров/работ/услуг: в соответствии с техническим заданием и </vt:lpstr>
      <vt:lpstr>Сроки поставки товара/выполнения работ/оказания услуг: в соответствии с техничес</vt:lpstr>
      <vt:lpstr>Место поставки товара: Хатлонская область, Дангаринский район, поселок Сангтуда,</vt:lpstr>
      <vt:lpstr>Сведения о начальной (максимальной) цене договора: пять тысяч двести двадцать од</vt:lpstr>
      <vt:lpstr>Форма, сроки и порядок оплаты: в соответствии с техническим заданием и проектом </vt:lpstr>
      <vt:lpstr>Порядок формирования цены договора: в цену договора включаются любые сборы и пош</vt:lpstr>
      <vt:lpstr>Требования, предъявляемые к участникам закупки и перечень подтверждающих требова</vt:lpstr>
      <vt:lpstr>Участник закупки не должен являться неплатежеспособным или банкротом, находитьс</vt:lpstr>
      <vt:lpstr>Участник закупки должен обладать гражданской правоспособностью в полном объеме </vt:lpstr>
      <vt:lpstr>Для компаний резидентов РТ: сведения об Участнике закупки должны отсутствовать </vt:lpstr>
      <vt:lpstr>Требования, предъявляемые к поставляемым товарам, выполняемым работам, оказываем</vt:lpstr>
      <vt:lpstr>Содержание, форма, оформление и состав заявки на участие в закупке:</vt:lpstr>
      <vt:lpstr>Предложение должно быть оформлено в виде Коммерческого предложения по форме, со</vt:lpstr>
      <vt:lpstr>Участник закупки должен представить Анкету участника по форме, согласно Приложе</vt:lpstr>
      <vt:lpstr>Участник закупки должен представить Выписку из ЕГРЮЛ выданную не ранее 30 дней </vt:lpstr>
      <vt:lpstr>Участник закупки должен представить сведения о цепочке собственников, в том чис</vt:lpstr>
      <vt:lpstr>Участник имеет право подать неограниченное количество коммерческих предложений.</vt:lpstr>
      <vt:lpstr>Все цены в предложении должны включать все налоги и другие обязательные платежи</vt:lpstr>
      <vt:lpstr>Предложение должно быть подано на таджикском или русском языке. Все цены должны</vt:lpstr>
      <vt:lpstr>Не допускается подача предложений на отдельные позиции или часть объема закупки</vt:lpstr>
      <vt:lpstr>Каждый документ, должен быть подписан лицом, имеющим право в соответствии с зак</vt:lpstr>
      <vt:lpstr>Перед подачей заявка на участие в закупке должна быть надежно запечатана в конв</vt:lpstr>
      <vt:lpstr>С выбранными по результатам проведенного изучения рынка, или анализа коммерческ</vt:lpstr>
      <vt:lpstr>Сведения о предоставлении преференций: не предоставляются.</vt:lpstr>
      <vt:lpstr>Срок, место и порядок предоставления Уведомления:</vt:lpstr>
      <vt:lpstr>Форма, порядок, дата начала и дата окончания предоставления разъяснений: не прим</vt:lpstr>
      <vt:lpstr>Место подачи и срок окончания подачи заявок на участие в закупке: Заявки на учас</vt:lpstr>
      <vt:lpstr>Дата и место вскрытия заявок на участие в закупке: Организатор закупки проведет </vt:lpstr>
      <vt:lpstr>Дата и место рассмотрения заявок и подведения итогов закупки: подведение итогов </vt:lpstr>
      <vt:lpstr>Критерии оценки и сопоставления заявок на участие в закупке: победителем процеду</vt:lpstr>
      <vt:lpstr>Порядок оценки и сопоставления заявок на участие в закупке: победителем процедур</vt:lpstr>
      <vt:lpstr>Возможность проведения переговоров: возможно.</vt:lpstr>
      <vt:lpstr>Дата заключения договора: Договор по результатам закупки между Заказчиком и Побе</vt:lpstr>
      <vt:lpstr>Обеспечение исполнения договора и/или возврата аванса и/или гарантийных обязател</vt:lpstr>
      <vt:lpstr>Валюта закупки: для компаний - резидентов Республики Таджикистан – валютой догов</vt:lpstr>
      <vt:lpstr>Заявки Компаний – не резидентов Республики Таджикистан могут быть поданы в рубля</vt:lpstr>
      <vt:lpstr>Возможность привлечения субподрядчика/соисполнителя: не допускается.</vt:lpstr>
      <vt:lpstr>Возможность подачи альтернативных предложений: применяется.</vt:lpstr>
      <vt:lpstr>Иные условия закупки содержатся в Техническом задании и проекте договора.</vt:lpstr>
      <vt:lpstr>    </vt:lpstr>
      <vt:lpstr>    Приложение: Закупочная документация на 30 листах, в 1. экз.</vt:lpstr>
      <vt:lpstr>    </vt:lpstr>
      <vt:lpstr>    </vt:lpstr>
      <vt:lpstr>    Генеральный директор                                                            </vt:lpstr>
      <vt:lpstr>    </vt:lpstr>
      <vt:lpstr>    исп.: Каримов Ф.Б.</vt:lpstr>
    </vt:vector>
  </TitlesOfParts>
  <Manager>ОАО РАО "ЕЭС России"</Manager>
  <Company>ООО "ИНТЕР РАО ЕЭС ФИНАНС"</Company>
  <LinksUpToDate>false</LinksUpToDate>
  <CharactersWithSpaces>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Фарух Каримов</cp:lastModifiedBy>
  <cp:revision>56</cp:revision>
  <cp:lastPrinted>2020-02-24T11:10:00Z</cp:lastPrinted>
  <dcterms:created xsi:type="dcterms:W3CDTF">2020-02-21T11:55:00Z</dcterms:created>
  <dcterms:modified xsi:type="dcterms:W3CDTF">2020-08-28T06:59:00Z</dcterms:modified>
</cp:coreProperties>
</file>